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ab/>
        <w:tab/>
        <w:tab/>
        <w:tab/>
        <w:tab/>
        <w:t xml:space="preserve">Praha, 18.10.2020</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Dobrý den, vážen.</w:t>
      </w:r>
    </w:p>
    <w:p>
      <w:pPr>
        <w:spacing w:before="0" w:after="160" w:line="259"/>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Helvetica" w:hAnsi="Helvetica" w:cs="Helvetica" w:eastAsia="Helvetica"/>
          <w:color w:val="000000"/>
          <w:spacing w:val="0"/>
          <w:position w:val="0"/>
          <w:sz w:val="24"/>
          <w:shd w:fill="FFFFFF" w:val="clear"/>
        </w:rPr>
      </w:pP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000000"/>
          <w:spacing w:val="0"/>
          <w:position w:val="0"/>
          <w:sz w:val="24"/>
          <w:shd w:fill="FFFFFF" w:val="clear"/>
        </w:rPr>
        <w:t xml:space="preserve">Dovoluji si  obrátit se na Vás osobn</w:t>
      </w:r>
      <w:r>
        <w:rPr>
          <w:rFonts w:ascii="Times New Roman" w:hAnsi="Times New Roman" w:cs="Times New Roman" w:eastAsia="Times New Roman"/>
          <w:color w:val="000000"/>
          <w:spacing w:val="0"/>
          <w:position w:val="0"/>
          <w:sz w:val="24"/>
          <w:shd w:fill="FFFFFF" w:val="clear"/>
        </w:rPr>
        <w:t xml:space="preserve">ě i na Poslaneckou sněmovnu  v této nelehké době s prosbou, abyste v parlamentu zahájili diskusi  a  prověřili nezbytnost všech opatření, která se nyní na nás obyčejné občany sypou. </w:t>
      </w:r>
    </w:p>
    <w:p>
      <w:pPr>
        <w:spacing w:before="0" w:after="0" w:line="240"/>
        <w:ind w:right="0" w:left="0" w:firstLine="708"/>
        <w:jc w:val="both"/>
        <w:rPr>
          <w:rFonts w:ascii="Helvetica" w:hAnsi="Helvetica" w:cs="Helvetica" w:eastAsia="Helvetica"/>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Mám na mysli  na</w:t>
      </w:r>
      <w:r>
        <w:rPr>
          <w:rFonts w:ascii="Times New Roman" w:hAnsi="Times New Roman" w:cs="Times New Roman" w:eastAsia="Times New Roman"/>
          <w:color w:val="000000"/>
          <w:spacing w:val="0"/>
          <w:position w:val="0"/>
          <w:sz w:val="24"/>
          <w:shd w:fill="FFFFFF" w:val="clear"/>
        </w:rPr>
        <w:t xml:space="preserve">řízení o nošení roušek, zákazy společenských aktivit, zavření škol, útlum podnikání. A to vše ve jménu jedné jediné nemoci. Přitom na celé planetě umírají milióny lidí i na jiné nemoci ( např. tuberkulózou ročně onemocní kolem 9 milionů lidí a téměř 2 miliony na ni ročně  zemřou, každou minutu asi 4 lidé</w:t>
      </w:r>
      <w:r>
        <w:rPr>
          <w:rFonts w:ascii="Arial" w:hAnsi="Arial" w:cs="Arial" w:eastAsia="Arial"/>
          <w:color w:val="000000"/>
          <w:spacing w:val="0"/>
          <w:position w:val="0"/>
          <w:sz w:val="30"/>
          <w:shd w:fill="FFFFFF" w:val="clear"/>
        </w:rPr>
        <w:t xml:space="preserve">, </w:t>
      </w:r>
      <w:r>
        <w:rPr>
          <w:rFonts w:ascii="Times New Roman" w:hAnsi="Times New Roman" w:cs="Times New Roman" w:eastAsia="Times New Roman"/>
          <w:color w:val="000000"/>
          <w:spacing w:val="0"/>
          <w:position w:val="0"/>
          <w:sz w:val="24"/>
          <w:shd w:fill="FFFFFF" w:val="clear"/>
        </w:rPr>
        <w:t xml:space="preserve">cituji </w:t>
      </w:r>
      <w:hyperlink xmlns:r="http://schemas.openxmlformats.org/officeDocument/2006/relationships" r:id="docRId0">
        <w:r>
          <w:rPr>
            <w:rFonts w:ascii="Times New Roman" w:hAnsi="Times New Roman" w:cs="Times New Roman" w:eastAsia="Times New Roman"/>
            <w:color w:val="0563C1"/>
            <w:spacing w:val="0"/>
            <w:position w:val="0"/>
            <w:sz w:val="24"/>
            <w:u w:val="single"/>
            <w:shd w:fill="FFFFFF" w:val="clear"/>
          </w:rPr>
          <w:t xml:space="preserve">https://www.lekari-bez-hranhttps://meet.google.com/yzd-hnrx-iphic.cz/article/tuberkuloza-fakta</w:t>
        </w:r>
      </w:hyperlink>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708"/>
        <w:jc w:val="both"/>
        <w:rPr>
          <w:rFonts w:ascii="Helvetica" w:hAnsi="Helvetica" w:cs="Helvetica" w:eastAsia="Helvetica"/>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Nechci znevažovat smrt t</w:t>
      </w:r>
      <w:r>
        <w:rPr>
          <w:rFonts w:ascii="Times New Roman" w:hAnsi="Times New Roman" w:cs="Times New Roman" w:eastAsia="Times New Roman"/>
          <w:color w:val="000000"/>
          <w:spacing w:val="0"/>
          <w:position w:val="0"/>
          <w:sz w:val="24"/>
          <w:shd w:fill="FFFFFF" w:val="clear"/>
        </w:rPr>
        <w:t xml:space="preserve">ěch, kteří zemřeli s Covidem či na Covid. Jejich blízkým tato skutečnost přinesla bolest a mnoho těžkostí. Cítím s nimi, neboť jsem smrt blízkých lidí již zažila, stejně jako většina z nás.  Ale smrt je přirozenou součástí života a je nutno ji přijmout. Mám pocit, že všechna ta opatření  jsou přikázána  sice ve jménu života, ale  ve skutečnosti proti životu. Jsou nám nakázána ve jménu života, ale ve skutečnosti popírají přírodní zákony. A obávám se, že  přes všechny příkazy a zákazy budou lidé dál umírat na Covid, ale bez Covidu, neboť nebudou mít z čeho žít, budou mít jiné nemoci ze stresu a psychické poruchy.</w:t>
      </w:r>
    </w:p>
    <w:p>
      <w:pPr>
        <w:spacing w:before="0" w:after="0" w:line="240"/>
        <w:ind w:right="0" w:left="0" w:firstLine="0"/>
        <w:jc w:val="both"/>
        <w:rPr>
          <w:rFonts w:ascii="Helvetica" w:hAnsi="Helvetica" w:cs="Helvetica" w:eastAsia="Helvetica"/>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Podrobn</w:t>
      </w:r>
      <w:r>
        <w:rPr>
          <w:rFonts w:ascii="Times New Roman" w:hAnsi="Times New Roman" w:cs="Times New Roman" w:eastAsia="Times New Roman"/>
          <w:color w:val="000000"/>
          <w:spacing w:val="0"/>
          <w:position w:val="0"/>
          <w:sz w:val="24"/>
          <w:shd w:fill="FFFFFF" w:val="clear"/>
        </w:rPr>
        <w:t xml:space="preserve">ěji se zastavím u roušek, zejména u povinnosti žáků a studentů  nosit roušku při pobytu ve škole. O zdravotních rizicích bylo napsáno již mnoho a nebudu přepisovat to, co napsali odborníci. Mně nejde do hlavy jiná věc. Dle Maslowovy pyramidy potřeb se člověk může učit a osobně rozvíjet teprve tehdy, jsou-li v první řadě naplněny jeho fyziologické potřeby. Dýchání patří mezi ty nejzákladnější fyziologické potřeby. Co je živé, dýchá! Jak se mohou ve škole učit přidušené děti? Nemohou svobodně dýchat, nemají dost kyslíku, aby jejich mozek mohl pracovat. Rouška jim připomíná možnost nákazy. Tím  není splněna o stupínek vyšší, potřeba bezpečí a jistoty. Ta ostatně není splněna ani poté, co přijdou domů a hrnou se na ně katastrofické scénáře.</w:t>
      </w:r>
    </w:p>
    <w:p>
      <w:pPr>
        <w:spacing w:before="0" w:after="0" w:line="240"/>
        <w:ind w:right="0" w:left="0" w:firstLine="0"/>
        <w:jc w:val="both"/>
        <w:rPr>
          <w:rFonts w:ascii="Helvetica" w:hAnsi="Helvetica" w:cs="Helvetica" w:eastAsia="Helvetica"/>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Možná te</w:t>
      </w:r>
      <w:r>
        <w:rPr>
          <w:rFonts w:ascii="Times New Roman" w:hAnsi="Times New Roman" w:cs="Times New Roman" w:eastAsia="Times New Roman"/>
          <w:color w:val="000000"/>
          <w:spacing w:val="0"/>
          <w:position w:val="0"/>
          <w:sz w:val="24"/>
          <w:shd w:fill="FFFFFF" w:val="clear"/>
        </w:rPr>
        <w:t xml:space="preserve">ď namítnete, že žáci a studenti v těchto týdnech ve školách nejsou, nemusí v roušce sedět. Ano. Tím, že jsou zavřené školy, není kvalitně naplněna další v pořadí třetí potřeba  Maslowovy pyramidy, potřeba přijetí a sounáležitosti. Tím, že vysokoškolští studenti byli de facto ze dne na den vyhozeni  z kolejí na dlažbu bez patřičného zdůvodnění, bylo jim dáno najevo, že nejsou žádoucí a nebyla splněna čtvrtá příčka Maslowovy pyramidy, tj. potřeba uznání a úcty. Jsem pevně přesvědčena, že vzdělání je velmi vysoká hodnota, které si zdravá společnost váží a koná takové kroky, které právo na vzdělání  nejen zabezpečí, ale kvalitně zabezpečí.</w:t>
      </w:r>
    </w:p>
    <w:p>
      <w:pPr>
        <w:spacing w:before="0" w:after="0" w:line="240"/>
        <w:ind w:right="0" w:left="0" w:firstLine="0"/>
        <w:jc w:val="both"/>
        <w:rPr>
          <w:rFonts w:ascii="Helvetica" w:hAnsi="Helvetica" w:cs="Helvetica" w:eastAsia="Helvetica"/>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Život má mnoho podob a rozm</w:t>
      </w:r>
      <w:r>
        <w:rPr>
          <w:rFonts w:ascii="Times New Roman" w:hAnsi="Times New Roman" w:cs="Times New Roman" w:eastAsia="Times New Roman"/>
          <w:color w:val="000000"/>
          <w:spacing w:val="0"/>
          <w:position w:val="0"/>
          <w:sz w:val="24"/>
          <w:shd w:fill="FFFFFF" w:val="clear"/>
        </w:rPr>
        <w:t xml:space="preserve">ěrů. Pokud hledíme pouze jedním směrem, je to omezený pohled, který připomíná totalitu.  Dne 17.11.1939 byly uzavřeny české vysoké školy a víme, jak drsná totalita nastoupila. Dne 11.3.2020 byly uzavřeny nejen vysoké, ale i střední a základní školy.  Nabízí se tu jisté srovnání. A obava.</w:t>
      </w:r>
    </w:p>
    <w:p>
      <w:pPr>
        <w:spacing w:before="0" w:after="0" w:line="240"/>
        <w:ind w:right="0" w:left="0" w:firstLine="708"/>
        <w:jc w:val="both"/>
        <w:rPr>
          <w:rFonts w:ascii="Helvetica" w:hAnsi="Helvetica" w:cs="Helvetica" w:eastAsia="Helvetica"/>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Doufám však, že vyslyšíte jak mojí prosbu, tak hlasy ostatních znepokojených ob</w:t>
      </w:r>
      <w:r>
        <w:rPr>
          <w:rFonts w:ascii="Times New Roman" w:hAnsi="Times New Roman" w:cs="Times New Roman" w:eastAsia="Times New Roman"/>
          <w:color w:val="000000"/>
          <w:spacing w:val="0"/>
          <w:position w:val="0"/>
          <w:sz w:val="24"/>
          <w:shd w:fill="FFFFFF" w:val="clear"/>
        </w:rPr>
        <w:t xml:space="preserve">čanů naší země. Prosím, zahajte diskusi, založte parlamentní vyšetřovací komisi, která prověří a vysvětlí podloženými pravdivými fakty nezbytnost příkazů a zákazů. Prosím, udělejte takové kroky, aby lidé zbytečně neumírali nejen na Covid, ale ani na jiné nemoci a  aby se v naší zemi opět mohlo normálně svobodně žít a pracovat. Děkuji Vám.</w:t>
      </w:r>
    </w:p>
    <w:p>
      <w:pPr>
        <w:spacing w:before="0" w:after="0" w:line="240"/>
        <w:ind w:right="0" w:left="0" w:firstLine="708"/>
        <w:jc w:val="both"/>
        <w:rPr>
          <w:rFonts w:ascii="Helvetica" w:hAnsi="Helvetica" w:cs="Helvetica" w:eastAsia="Helvetica"/>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w:t>
      </w:r>
      <w:r>
        <w:rPr>
          <w:rFonts w:ascii="Times New Roman" w:hAnsi="Times New Roman" w:cs="Times New Roman" w:eastAsia="Times New Roman"/>
          <w:color w:val="000000"/>
          <w:spacing w:val="0"/>
          <w:position w:val="0"/>
          <w:sz w:val="24"/>
          <w:shd w:fill="FFFFFF" w:val="clear"/>
        </w:rPr>
        <w:t xml:space="preserve">ěkuji Vám za pomoc, přeji hodně zdaru ve Vaší práci.</w:t>
      </w:r>
    </w:p>
    <w:p>
      <w:pPr>
        <w:spacing w:before="0" w:after="0" w:line="240"/>
        <w:ind w:right="0" w:left="0" w:firstLine="708"/>
        <w:jc w:val="both"/>
        <w:rPr>
          <w:rFonts w:ascii="Helvetica" w:hAnsi="Helvetica" w:cs="Helvetica" w:eastAsia="Helvetica"/>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S pozdravem </w:t>
      </w:r>
    </w:p>
    <w:p>
      <w:pPr>
        <w:spacing w:before="0" w:after="160" w:line="259"/>
        <w:ind w:right="0" w:left="0" w:firstLine="0"/>
        <w:jc w:val="both"/>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lekari-bez-hranic.cz/article/tuberkuloza-fakta"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